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040" w:rsidRPr="00A82F8F" w:rsidRDefault="00152040" w:rsidP="00152040">
      <w:pPr>
        <w:spacing w:line="480" w:lineRule="auto"/>
        <w:rPr>
          <w:rFonts w:ascii="Times New Roman" w:hAnsi="Times New Roman" w:cs="Times New Roman"/>
          <w:sz w:val="24"/>
          <w:szCs w:val="24"/>
        </w:rPr>
      </w:pPr>
    </w:p>
    <w:p w:rsidR="00152040" w:rsidRPr="00A82F8F" w:rsidRDefault="00152040" w:rsidP="00152040">
      <w:pPr>
        <w:spacing w:before="100" w:beforeAutospacing="1" w:after="100" w:afterAutospacing="1" w:line="480" w:lineRule="auto"/>
        <w:rPr>
          <w:rFonts w:ascii="Times New Roman" w:eastAsia="Times New Roman" w:hAnsi="Times New Roman" w:cs="Times New Roman"/>
          <w:b/>
          <w:bCs/>
          <w:sz w:val="24"/>
          <w:szCs w:val="24"/>
        </w:rPr>
      </w:pPr>
    </w:p>
    <w:p w:rsidR="00152040" w:rsidRPr="00A82F8F" w:rsidRDefault="00152040" w:rsidP="00152040">
      <w:pPr>
        <w:spacing w:after="100" w:afterAutospacing="1" w:line="480" w:lineRule="auto"/>
        <w:ind w:left="720"/>
        <w:jc w:val="both"/>
        <w:rPr>
          <w:rFonts w:ascii="Times New Roman" w:hAnsi="Times New Roman" w:cs="Times New Roman"/>
          <w:sz w:val="24"/>
          <w:szCs w:val="24"/>
        </w:rPr>
      </w:pPr>
    </w:p>
    <w:p w:rsidR="00152040" w:rsidRPr="00A82F8F" w:rsidRDefault="00152040" w:rsidP="00152040">
      <w:pPr>
        <w:spacing w:after="100" w:afterAutospacing="1" w:line="480" w:lineRule="auto"/>
        <w:ind w:left="720"/>
        <w:jc w:val="both"/>
        <w:rPr>
          <w:rFonts w:ascii="Times New Roman" w:hAnsi="Times New Roman" w:cs="Times New Roman"/>
          <w:sz w:val="24"/>
          <w:szCs w:val="24"/>
        </w:rPr>
      </w:pPr>
    </w:p>
    <w:p w:rsidR="00152040" w:rsidRPr="00A82F8F" w:rsidRDefault="00152040" w:rsidP="00152040">
      <w:pPr>
        <w:spacing w:after="100" w:afterAutospacing="1" w:line="480" w:lineRule="auto"/>
        <w:ind w:left="720"/>
        <w:jc w:val="both"/>
        <w:rPr>
          <w:rFonts w:ascii="Times New Roman" w:hAnsi="Times New Roman" w:cs="Times New Roman"/>
          <w:sz w:val="24"/>
          <w:szCs w:val="24"/>
        </w:rPr>
      </w:pPr>
    </w:p>
    <w:p w:rsidR="00152040" w:rsidRPr="00A82F8F" w:rsidRDefault="00152040" w:rsidP="00152040">
      <w:pPr>
        <w:spacing w:after="100" w:afterAutospacing="1" w:line="480" w:lineRule="auto"/>
        <w:ind w:left="720"/>
        <w:jc w:val="both"/>
        <w:rPr>
          <w:rFonts w:ascii="Times New Roman" w:hAnsi="Times New Roman" w:cs="Times New Roman"/>
          <w:sz w:val="24"/>
          <w:szCs w:val="24"/>
        </w:rPr>
      </w:pPr>
    </w:p>
    <w:p w:rsidR="00152040" w:rsidRPr="00A82F8F" w:rsidRDefault="00152040" w:rsidP="00152040">
      <w:pPr>
        <w:spacing w:after="100" w:afterAutospacing="1" w:line="480" w:lineRule="auto"/>
        <w:ind w:left="720"/>
        <w:jc w:val="both"/>
        <w:rPr>
          <w:rFonts w:ascii="Times New Roman" w:hAnsi="Times New Roman" w:cs="Times New Roman"/>
          <w:sz w:val="24"/>
          <w:szCs w:val="24"/>
        </w:rPr>
      </w:pPr>
    </w:p>
    <w:p w:rsidR="00152040" w:rsidRPr="00A82F8F" w:rsidRDefault="00152040" w:rsidP="00152040">
      <w:pPr>
        <w:spacing w:after="100" w:afterAutospacing="1" w:line="480" w:lineRule="auto"/>
        <w:ind w:left="720"/>
        <w:jc w:val="both"/>
        <w:rPr>
          <w:rFonts w:ascii="Times New Roman" w:hAnsi="Times New Roman" w:cs="Times New Roman"/>
          <w:sz w:val="24"/>
          <w:szCs w:val="24"/>
        </w:rPr>
      </w:pPr>
    </w:p>
    <w:p w:rsidR="00152040" w:rsidRPr="00A82F8F" w:rsidRDefault="00152040" w:rsidP="00152040">
      <w:pPr>
        <w:spacing w:after="100" w:afterAutospacing="1" w:line="480" w:lineRule="auto"/>
        <w:ind w:left="720"/>
        <w:jc w:val="both"/>
        <w:rPr>
          <w:rFonts w:ascii="Times New Roman" w:hAnsi="Times New Roman" w:cs="Times New Roman"/>
          <w:sz w:val="24"/>
          <w:szCs w:val="24"/>
        </w:rPr>
      </w:pPr>
    </w:p>
    <w:p w:rsidR="00152040" w:rsidRPr="00A82F8F" w:rsidRDefault="00541BB1" w:rsidP="00152040">
      <w:pPr>
        <w:spacing w:after="100" w:afterAutospacing="1" w:line="480" w:lineRule="auto"/>
        <w:ind w:left="720"/>
        <w:jc w:val="center"/>
        <w:rPr>
          <w:rFonts w:ascii="Times New Roman" w:hAnsi="Times New Roman" w:cs="Times New Roman"/>
          <w:sz w:val="24"/>
          <w:szCs w:val="24"/>
        </w:rPr>
      </w:pPr>
      <w:r>
        <w:rPr>
          <w:rFonts w:ascii="Times New Roman" w:hAnsi="Times New Roman" w:cs="Times New Roman"/>
          <w:sz w:val="24"/>
          <w:szCs w:val="24"/>
        </w:rPr>
        <w:t>The Statement of Cash Flow</w:t>
      </w:r>
    </w:p>
    <w:p w:rsidR="00152040" w:rsidRPr="00A82F8F" w:rsidRDefault="00541BB1" w:rsidP="00152040">
      <w:pPr>
        <w:spacing w:after="100" w:afterAutospacing="1" w:line="480" w:lineRule="auto"/>
        <w:ind w:left="720"/>
        <w:jc w:val="center"/>
        <w:rPr>
          <w:rFonts w:ascii="Times New Roman" w:hAnsi="Times New Roman" w:cs="Times New Roman"/>
          <w:sz w:val="24"/>
          <w:szCs w:val="24"/>
        </w:rPr>
      </w:pPr>
      <w:r w:rsidRPr="00A82F8F">
        <w:rPr>
          <w:rFonts w:ascii="Times New Roman" w:hAnsi="Times New Roman" w:cs="Times New Roman"/>
          <w:sz w:val="24"/>
          <w:szCs w:val="24"/>
        </w:rPr>
        <w:t>Student’s Name</w:t>
      </w:r>
    </w:p>
    <w:p w:rsidR="00152040" w:rsidRPr="00A82F8F" w:rsidRDefault="00541BB1" w:rsidP="00152040">
      <w:pPr>
        <w:spacing w:after="100" w:afterAutospacing="1" w:line="480" w:lineRule="auto"/>
        <w:ind w:left="720"/>
        <w:jc w:val="center"/>
        <w:rPr>
          <w:rFonts w:ascii="Times New Roman" w:hAnsi="Times New Roman" w:cs="Times New Roman"/>
          <w:sz w:val="24"/>
          <w:szCs w:val="24"/>
        </w:rPr>
      </w:pPr>
      <w:r w:rsidRPr="00A82F8F">
        <w:rPr>
          <w:rFonts w:ascii="Times New Roman" w:hAnsi="Times New Roman" w:cs="Times New Roman"/>
          <w:sz w:val="24"/>
          <w:szCs w:val="24"/>
        </w:rPr>
        <w:t>Institutional Affiliations</w:t>
      </w:r>
    </w:p>
    <w:p w:rsidR="00152040" w:rsidRPr="00A82F8F" w:rsidRDefault="00152040" w:rsidP="00152040">
      <w:pPr>
        <w:spacing w:line="480" w:lineRule="auto"/>
        <w:rPr>
          <w:rFonts w:ascii="Times New Roman" w:hAnsi="Times New Roman" w:cs="Times New Roman"/>
          <w:sz w:val="24"/>
          <w:szCs w:val="24"/>
        </w:rPr>
      </w:pPr>
    </w:p>
    <w:p w:rsidR="00152040" w:rsidRPr="00A82F8F" w:rsidRDefault="00152040" w:rsidP="00152040">
      <w:pPr>
        <w:spacing w:line="480" w:lineRule="auto"/>
        <w:rPr>
          <w:rFonts w:ascii="Times New Roman" w:hAnsi="Times New Roman" w:cs="Times New Roman"/>
          <w:sz w:val="24"/>
          <w:szCs w:val="24"/>
        </w:rPr>
      </w:pPr>
    </w:p>
    <w:p w:rsidR="00152040" w:rsidRPr="00A82F8F" w:rsidRDefault="00152040" w:rsidP="00152040">
      <w:pPr>
        <w:spacing w:line="480" w:lineRule="auto"/>
        <w:rPr>
          <w:rFonts w:ascii="Times New Roman" w:hAnsi="Times New Roman" w:cs="Times New Roman"/>
          <w:sz w:val="24"/>
          <w:szCs w:val="24"/>
        </w:rPr>
      </w:pPr>
    </w:p>
    <w:p w:rsidR="00152040" w:rsidRDefault="00152040" w:rsidP="00152040">
      <w:pPr>
        <w:spacing w:line="480" w:lineRule="auto"/>
        <w:rPr>
          <w:rFonts w:ascii="Times New Roman" w:hAnsi="Times New Roman" w:cs="Times New Roman"/>
          <w:sz w:val="24"/>
          <w:szCs w:val="24"/>
        </w:rPr>
      </w:pPr>
    </w:p>
    <w:p w:rsidR="00152040" w:rsidRDefault="00541BB1" w:rsidP="00D12C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w:t>
      </w:r>
      <w:r w:rsidRPr="009E4C31">
        <w:rPr>
          <w:rFonts w:ascii="Times New Roman" w:hAnsi="Times New Roman" w:cs="Times New Roman"/>
          <w:sz w:val="24"/>
          <w:szCs w:val="24"/>
        </w:rPr>
        <w:t>nderstanding the financial position of a</w:t>
      </w:r>
      <w:r w:rsidR="00170BDF">
        <w:rPr>
          <w:rFonts w:ascii="Times New Roman" w:hAnsi="Times New Roman" w:cs="Times New Roman"/>
          <w:sz w:val="24"/>
          <w:szCs w:val="24"/>
        </w:rPr>
        <w:t>ny</w:t>
      </w:r>
      <w:r w:rsidRPr="009E4C31">
        <w:rPr>
          <w:rFonts w:ascii="Times New Roman" w:hAnsi="Times New Roman" w:cs="Times New Roman"/>
          <w:sz w:val="24"/>
          <w:szCs w:val="24"/>
        </w:rPr>
        <w:t xml:space="preserve"> company</w:t>
      </w:r>
      <w:r>
        <w:rPr>
          <w:rFonts w:ascii="Times New Roman" w:hAnsi="Times New Roman" w:cs="Times New Roman"/>
          <w:sz w:val="24"/>
          <w:szCs w:val="24"/>
        </w:rPr>
        <w:t xml:space="preserve"> one can </w:t>
      </w:r>
      <w:r w:rsidRPr="009E4C31">
        <w:rPr>
          <w:rFonts w:ascii="Times New Roman" w:hAnsi="Times New Roman" w:cs="Times New Roman"/>
          <w:sz w:val="24"/>
          <w:szCs w:val="24"/>
        </w:rPr>
        <w:t xml:space="preserve">analyze its </w:t>
      </w:r>
      <w:r>
        <w:rPr>
          <w:rFonts w:ascii="Times New Roman" w:hAnsi="Times New Roman" w:cs="Times New Roman"/>
          <w:sz w:val="24"/>
          <w:szCs w:val="24"/>
        </w:rPr>
        <w:t>balance sheet in comparison with other companies. The statement of the cash flow</w:t>
      </w:r>
      <w:r w:rsidRPr="009E4C31">
        <w:rPr>
          <w:rFonts w:ascii="Times New Roman" w:hAnsi="Times New Roman" w:cs="Times New Roman"/>
          <w:sz w:val="24"/>
          <w:szCs w:val="24"/>
        </w:rPr>
        <w:t xml:space="preserve"> will show the assets owned by the company. It is important to consider other components of </w:t>
      </w:r>
      <w:r w:rsidR="00170BDF">
        <w:rPr>
          <w:rFonts w:ascii="Times New Roman" w:hAnsi="Times New Roman" w:cs="Times New Roman"/>
          <w:sz w:val="24"/>
          <w:szCs w:val="24"/>
        </w:rPr>
        <w:t xml:space="preserve">the </w:t>
      </w:r>
      <w:r w:rsidRPr="009E4C31">
        <w:rPr>
          <w:rFonts w:ascii="Times New Roman" w:hAnsi="Times New Roman" w:cs="Times New Roman"/>
          <w:sz w:val="24"/>
          <w:szCs w:val="24"/>
        </w:rPr>
        <w:t xml:space="preserve">cash flow </w:t>
      </w:r>
      <w:r w:rsidR="00170BDF">
        <w:rPr>
          <w:rFonts w:ascii="Times New Roman" w:hAnsi="Times New Roman" w:cs="Times New Roman"/>
          <w:sz w:val="24"/>
          <w:szCs w:val="24"/>
        </w:rPr>
        <w:t xml:space="preserve">statement </w:t>
      </w:r>
      <w:r w:rsidRPr="009E4C31">
        <w:rPr>
          <w:rFonts w:ascii="Times New Roman" w:hAnsi="Times New Roman" w:cs="Times New Roman"/>
          <w:sz w:val="24"/>
          <w:szCs w:val="24"/>
        </w:rPr>
        <w:t>data. The cash flow statement consists of three parts:</w:t>
      </w:r>
      <w:r w:rsidR="00170BDF">
        <w:rPr>
          <w:rFonts w:ascii="Times New Roman" w:hAnsi="Times New Roman" w:cs="Times New Roman"/>
          <w:sz w:val="24"/>
          <w:szCs w:val="24"/>
        </w:rPr>
        <w:t xml:space="preserve"> </w:t>
      </w:r>
      <w:r w:rsidRPr="009E4C31">
        <w:rPr>
          <w:rFonts w:ascii="Times New Roman" w:hAnsi="Times New Roman" w:cs="Times New Roman"/>
          <w:sz w:val="24"/>
          <w:szCs w:val="24"/>
        </w:rPr>
        <w:t>investing,</w:t>
      </w:r>
      <w:r w:rsidR="00170BDF">
        <w:rPr>
          <w:rFonts w:ascii="Times New Roman" w:hAnsi="Times New Roman" w:cs="Times New Roman"/>
          <w:sz w:val="24"/>
          <w:szCs w:val="24"/>
        </w:rPr>
        <w:t xml:space="preserve"> </w:t>
      </w:r>
      <w:r w:rsidR="00170BDF" w:rsidRPr="009E4C31">
        <w:rPr>
          <w:rFonts w:ascii="Times New Roman" w:hAnsi="Times New Roman" w:cs="Times New Roman"/>
          <w:sz w:val="24"/>
          <w:szCs w:val="24"/>
        </w:rPr>
        <w:t>operating</w:t>
      </w:r>
      <w:r w:rsidR="00170BDF">
        <w:rPr>
          <w:rFonts w:ascii="Times New Roman" w:hAnsi="Times New Roman" w:cs="Times New Roman"/>
          <w:sz w:val="24"/>
          <w:szCs w:val="24"/>
        </w:rPr>
        <w:t>,</w:t>
      </w:r>
      <w:r w:rsidRPr="009E4C31">
        <w:rPr>
          <w:rFonts w:ascii="Times New Roman" w:hAnsi="Times New Roman" w:cs="Times New Roman"/>
          <w:sz w:val="24"/>
          <w:szCs w:val="24"/>
        </w:rPr>
        <w:t xml:space="preserve"> and financing activities. Non-monetary activ</w:t>
      </w:r>
      <w:r>
        <w:rPr>
          <w:rFonts w:ascii="Times New Roman" w:hAnsi="Times New Roman" w:cs="Times New Roman"/>
          <w:sz w:val="24"/>
          <w:szCs w:val="24"/>
        </w:rPr>
        <w:t>ities can also be found</w:t>
      </w:r>
      <w:r w:rsidRPr="0015204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proofErr w:type="spellStart"/>
      <w:r w:rsidRPr="00152040">
        <w:rPr>
          <w:rFonts w:ascii="Times New Roman" w:hAnsi="Times New Roman" w:cs="Times New Roman"/>
          <w:color w:val="222222"/>
          <w:sz w:val="24"/>
          <w:szCs w:val="24"/>
          <w:shd w:val="clear" w:color="auto" w:fill="FFFFFF"/>
        </w:rPr>
        <w:t>Kordestani</w:t>
      </w:r>
      <w:proofErr w:type="spellEnd"/>
      <w:r>
        <w:rPr>
          <w:rFonts w:ascii="Times New Roman" w:hAnsi="Times New Roman" w:cs="Times New Roman"/>
          <w:color w:val="222222"/>
          <w:sz w:val="24"/>
          <w:szCs w:val="24"/>
          <w:shd w:val="clear" w:color="auto" w:fill="FFFFFF"/>
        </w:rPr>
        <w:t>, 2011)</w:t>
      </w:r>
      <w:r>
        <w:rPr>
          <w:rFonts w:ascii="Times New Roman" w:hAnsi="Times New Roman" w:cs="Times New Roman"/>
          <w:sz w:val="24"/>
          <w:szCs w:val="24"/>
        </w:rPr>
        <w:t xml:space="preserve">. </w:t>
      </w:r>
      <w:r w:rsidRPr="009E4C31">
        <w:rPr>
          <w:rFonts w:ascii="Times New Roman" w:hAnsi="Times New Roman" w:cs="Times New Roman"/>
          <w:sz w:val="24"/>
          <w:szCs w:val="24"/>
        </w:rPr>
        <w:t xml:space="preserve">Another important component of cash flow is operating activities. Business activities </w:t>
      </w:r>
      <w:r w:rsidR="003B5B60">
        <w:rPr>
          <w:rFonts w:ascii="Times New Roman" w:hAnsi="Times New Roman" w:cs="Times New Roman"/>
          <w:sz w:val="24"/>
          <w:szCs w:val="24"/>
        </w:rPr>
        <w:t xml:space="preserve">can </w:t>
      </w:r>
      <w:r w:rsidRPr="009E4C31">
        <w:rPr>
          <w:rFonts w:ascii="Times New Roman" w:hAnsi="Times New Roman" w:cs="Times New Roman"/>
          <w:sz w:val="24"/>
          <w:szCs w:val="24"/>
        </w:rPr>
        <w:t xml:space="preserve">include </w:t>
      </w:r>
      <w:r w:rsidR="00170BDF">
        <w:rPr>
          <w:rFonts w:ascii="Times New Roman" w:hAnsi="Times New Roman" w:cs="Times New Roman"/>
          <w:sz w:val="24"/>
          <w:szCs w:val="24"/>
        </w:rPr>
        <w:t>producing</w:t>
      </w:r>
      <w:r w:rsidRPr="009E4C31">
        <w:rPr>
          <w:rFonts w:ascii="Times New Roman" w:hAnsi="Times New Roman" w:cs="Times New Roman"/>
          <w:sz w:val="24"/>
          <w:szCs w:val="24"/>
        </w:rPr>
        <w:t>,</w:t>
      </w:r>
      <w:r w:rsidR="00170BDF">
        <w:rPr>
          <w:rFonts w:ascii="Times New Roman" w:hAnsi="Times New Roman" w:cs="Times New Roman"/>
          <w:sz w:val="24"/>
          <w:szCs w:val="24"/>
        </w:rPr>
        <w:t xml:space="preserve"> selling</w:t>
      </w:r>
      <w:r w:rsidRPr="009E4C31">
        <w:rPr>
          <w:rFonts w:ascii="Times New Roman" w:hAnsi="Times New Roman" w:cs="Times New Roman"/>
          <w:sz w:val="24"/>
          <w:szCs w:val="24"/>
        </w:rPr>
        <w:t>,</w:t>
      </w:r>
      <w:r w:rsidR="00170BDF">
        <w:rPr>
          <w:rFonts w:ascii="Times New Roman" w:hAnsi="Times New Roman" w:cs="Times New Roman"/>
          <w:sz w:val="24"/>
          <w:szCs w:val="24"/>
        </w:rPr>
        <w:t xml:space="preserve"> and distributing</w:t>
      </w:r>
      <w:r w:rsidRPr="009E4C31">
        <w:rPr>
          <w:rFonts w:ascii="Times New Roman" w:hAnsi="Times New Roman" w:cs="Times New Roman"/>
          <w:sz w:val="24"/>
          <w:szCs w:val="24"/>
        </w:rPr>
        <w:t xml:space="preserve"> the compa</w:t>
      </w:r>
      <w:r w:rsidR="003B5B60">
        <w:rPr>
          <w:rFonts w:ascii="Times New Roman" w:hAnsi="Times New Roman" w:cs="Times New Roman"/>
          <w:sz w:val="24"/>
          <w:szCs w:val="24"/>
        </w:rPr>
        <w:t>ny's products and collecting</w:t>
      </w:r>
      <w:r w:rsidRPr="009E4C31">
        <w:rPr>
          <w:rFonts w:ascii="Times New Roman" w:hAnsi="Times New Roman" w:cs="Times New Roman"/>
          <w:sz w:val="24"/>
          <w:szCs w:val="24"/>
        </w:rPr>
        <w:t xml:space="preserve"> payments from customers. This may include, creating inventory,</w:t>
      </w:r>
      <w:r w:rsidR="003B5B60" w:rsidRPr="003B5B60">
        <w:rPr>
          <w:rFonts w:ascii="Times New Roman" w:hAnsi="Times New Roman" w:cs="Times New Roman"/>
          <w:sz w:val="24"/>
          <w:szCs w:val="24"/>
        </w:rPr>
        <w:t xml:space="preserve"> </w:t>
      </w:r>
      <w:r w:rsidR="003B5B60" w:rsidRPr="009E4C31">
        <w:rPr>
          <w:rFonts w:ascii="Times New Roman" w:hAnsi="Times New Roman" w:cs="Times New Roman"/>
          <w:sz w:val="24"/>
          <w:szCs w:val="24"/>
        </w:rPr>
        <w:t>purchasing raw materials</w:t>
      </w:r>
      <w:r w:rsidR="003B5B60">
        <w:rPr>
          <w:rFonts w:ascii="Times New Roman" w:hAnsi="Times New Roman" w:cs="Times New Roman"/>
          <w:sz w:val="24"/>
          <w:szCs w:val="24"/>
        </w:rPr>
        <w:t>,</w:t>
      </w:r>
      <w:r w:rsidRPr="009E4C31">
        <w:rPr>
          <w:rFonts w:ascii="Times New Roman" w:hAnsi="Times New Roman" w:cs="Times New Roman"/>
          <w:sz w:val="24"/>
          <w:szCs w:val="24"/>
        </w:rPr>
        <w:t xml:space="preserve"> </w:t>
      </w:r>
      <w:r w:rsidR="003B5B60" w:rsidRPr="009E4C31">
        <w:rPr>
          <w:rFonts w:ascii="Times New Roman" w:hAnsi="Times New Roman" w:cs="Times New Roman"/>
          <w:sz w:val="24"/>
          <w:szCs w:val="24"/>
        </w:rPr>
        <w:t>shipping products</w:t>
      </w:r>
      <w:r w:rsidRPr="009E4C31">
        <w:rPr>
          <w:rFonts w:ascii="Times New Roman" w:hAnsi="Times New Roman" w:cs="Times New Roman"/>
          <w:sz w:val="24"/>
          <w:szCs w:val="24"/>
        </w:rPr>
        <w:t>, and shipping products</w:t>
      </w:r>
      <w:r w:rsidR="003B5B60" w:rsidRPr="003B5B60">
        <w:rPr>
          <w:rFonts w:ascii="Times New Roman" w:hAnsi="Times New Roman" w:cs="Times New Roman"/>
          <w:sz w:val="24"/>
          <w:szCs w:val="24"/>
        </w:rPr>
        <w:t xml:space="preserve"> </w:t>
      </w:r>
      <w:r w:rsidR="003B5B60" w:rsidRPr="009E4C31">
        <w:rPr>
          <w:rFonts w:ascii="Times New Roman" w:hAnsi="Times New Roman" w:cs="Times New Roman"/>
          <w:sz w:val="24"/>
          <w:szCs w:val="24"/>
        </w:rPr>
        <w:t>advertising</w:t>
      </w:r>
      <w:r w:rsidRPr="009E4C31">
        <w:rPr>
          <w:rFonts w:ascii="Times New Roman" w:hAnsi="Times New Roman" w:cs="Times New Roman"/>
          <w:sz w:val="24"/>
          <w:szCs w:val="24"/>
        </w:rPr>
        <w:t xml:space="preserve">. </w:t>
      </w:r>
    </w:p>
    <w:p w:rsidR="00152040" w:rsidRDefault="00541BB1" w:rsidP="00D12C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operating part </w:t>
      </w:r>
      <w:r w:rsidR="003B5B60">
        <w:rPr>
          <w:rFonts w:ascii="Times New Roman" w:hAnsi="Times New Roman" w:cs="Times New Roman"/>
          <w:sz w:val="24"/>
          <w:szCs w:val="24"/>
        </w:rPr>
        <w:t xml:space="preserve">of the </w:t>
      </w:r>
      <w:r w:rsidR="00AF28B1" w:rsidRPr="009E4C31">
        <w:rPr>
          <w:rFonts w:ascii="Times New Roman" w:hAnsi="Times New Roman" w:cs="Times New Roman"/>
          <w:sz w:val="24"/>
          <w:szCs w:val="24"/>
        </w:rPr>
        <w:t>cash flow statement refers to all</w:t>
      </w:r>
      <w:r>
        <w:rPr>
          <w:rFonts w:ascii="Times New Roman" w:hAnsi="Times New Roman" w:cs="Times New Roman"/>
          <w:sz w:val="24"/>
          <w:szCs w:val="24"/>
        </w:rPr>
        <w:t xml:space="preserve"> the</w:t>
      </w:r>
      <w:r w:rsidR="00AF28B1" w:rsidRPr="009E4C31">
        <w:rPr>
          <w:rFonts w:ascii="Times New Roman" w:hAnsi="Times New Roman" w:cs="Times New Roman"/>
          <w:sz w:val="24"/>
          <w:szCs w:val="24"/>
        </w:rPr>
        <w:t xml:space="preserve"> cash flows related to actual business activities. It indicates how much cash the company generates from its income, in addition to the costs associated with long-term investments in capital projects or securities inves</w:t>
      </w:r>
      <w:r>
        <w:rPr>
          <w:rFonts w:ascii="Times New Roman" w:hAnsi="Times New Roman" w:cs="Times New Roman"/>
          <w:sz w:val="24"/>
          <w:szCs w:val="24"/>
        </w:rPr>
        <w:t>tments. Fundamentally, this is the</w:t>
      </w:r>
      <w:r w:rsidR="00AF28B1" w:rsidRPr="009E4C31">
        <w:rPr>
          <w:rFonts w:ascii="Times New Roman" w:hAnsi="Times New Roman" w:cs="Times New Roman"/>
          <w:sz w:val="24"/>
          <w:szCs w:val="24"/>
        </w:rPr>
        <w:t xml:space="preserve"> diffe</w:t>
      </w:r>
      <w:r>
        <w:rPr>
          <w:rFonts w:ascii="Times New Roman" w:hAnsi="Times New Roman" w:cs="Times New Roman"/>
          <w:sz w:val="24"/>
          <w:szCs w:val="24"/>
        </w:rPr>
        <w:t>rence between the cash coming from the</w:t>
      </w:r>
      <w:r w:rsidR="00AF28B1" w:rsidRPr="009E4C31">
        <w:rPr>
          <w:rFonts w:ascii="Times New Roman" w:hAnsi="Times New Roman" w:cs="Times New Roman"/>
          <w:sz w:val="24"/>
          <w:szCs w:val="24"/>
        </w:rPr>
        <w:t xml:space="preserve"> customer and the cash</w:t>
      </w:r>
      <w:r>
        <w:rPr>
          <w:rFonts w:ascii="Times New Roman" w:hAnsi="Times New Roman" w:cs="Times New Roman"/>
          <w:sz w:val="24"/>
          <w:szCs w:val="24"/>
        </w:rPr>
        <w:t xml:space="preserve"> being</w:t>
      </w:r>
      <w:r w:rsidR="00AF28B1" w:rsidRPr="009E4C31">
        <w:rPr>
          <w:rFonts w:ascii="Times New Roman" w:hAnsi="Times New Roman" w:cs="Times New Roman"/>
          <w:sz w:val="24"/>
          <w:szCs w:val="24"/>
        </w:rPr>
        <w:t xml:space="preserve"> paid to the supplier. </w:t>
      </w:r>
    </w:p>
    <w:p w:rsidR="00152040" w:rsidRDefault="00541BB1" w:rsidP="00D12C6C">
      <w:pPr>
        <w:spacing w:line="480" w:lineRule="auto"/>
        <w:ind w:firstLine="720"/>
        <w:jc w:val="both"/>
        <w:rPr>
          <w:rFonts w:ascii="Times New Roman" w:hAnsi="Times New Roman" w:cs="Times New Roman"/>
          <w:sz w:val="24"/>
          <w:szCs w:val="24"/>
        </w:rPr>
      </w:pPr>
      <w:r w:rsidRPr="009E4C31">
        <w:rPr>
          <w:rFonts w:ascii="Times New Roman" w:hAnsi="Times New Roman" w:cs="Times New Roman"/>
          <w:sz w:val="24"/>
          <w:szCs w:val="24"/>
        </w:rPr>
        <w:t>Cash flo</w:t>
      </w:r>
      <w:r w:rsidR="00A913D1">
        <w:rPr>
          <w:rFonts w:ascii="Times New Roman" w:hAnsi="Times New Roman" w:cs="Times New Roman"/>
          <w:sz w:val="24"/>
          <w:szCs w:val="24"/>
        </w:rPr>
        <w:t xml:space="preserve">ws from operating activities </w:t>
      </w:r>
      <w:r w:rsidRPr="009E4C31">
        <w:rPr>
          <w:rFonts w:ascii="Times New Roman" w:hAnsi="Times New Roman" w:cs="Times New Roman"/>
          <w:sz w:val="24"/>
          <w:szCs w:val="24"/>
        </w:rPr>
        <w:t xml:space="preserve">are calculated directly or indirectly and can be </w:t>
      </w:r>
      <w:r w:rsidR="00A913D1">
        <w:rPr>
          <w:rFonts w:ascii="Times New Roman" w:hAnsi="Times New Roman" w:cs="Times New Roman"/>
          <w:sz w:val="24"/>
          <w:szCs w:val="24"/>
        </w:rPr>
        <w:t>known</w:t>
      </w:r>
      <w:r w:rsidRPr="009E4C31">
        <w:rPr>
          <w:rFonts w:ascii="Times New Roman" w:hAnsi="Times New Roman" w:cs="Times New Roman"/>
          <w:sz w:val="24"/>
          <w:szCs w:val="24"/>
        </w:rPr>
        <w:t xml:space="preserve"> in the cash flow statement</w:t>
      </w:r>
      <w:r>
        <w:rPr>
          <w:rFonts w:ascii="Times New Roman" w:hAnsi="Times New Roman" w:cs="Times New Roman"/>
          <w:sz w:val="24"/>
          <w:szCs w:val="24"/>
        </w:rPr>
        <w:t xml:space="preserve"> (</w:t>
      </w:r>
      <w:proofErr w:type="spellStart"/>
      <w:r w:rsidRPr="00152040">
        <w:rPr>
          <w:rFonts w:ascii="Times New Roman" w:hAnsi="Times New Roman" w:cs="Times New Roman"/>
          <w:color w:val="222222"/>
          <w:sz w:val="24"/>
          <w:szCs w:val="24"/>
          <w:shd w:val="clear" w:color="auto" w:fill="FFFFFF"/>
        </w:rPr>
        <w:t>Farshadfar</w:t>
      </w:r>
      <w:proofErr w:type="spellEnd"/>
      <w:r>
        <w:rPr>
          <w:rFonts w:ascii="Times New Roman" w:hAnsi="Times New Roman" w:cs="Times New Roman"/>
          <w:color w:val="222222"/>
          <w:sz w:val="24"/>
          <w:szCs w:val="24"/>
          <w:shd w:val="clear" w:color="auto" w:fill="FFFFFF"/>
        </w:rPr>
        <w:t>, 2013</w:t>
      </w:r>
      <w:r>
        <w:rPr>
          <w:rFonts w:ascii="Times New Roman" w:hAnsi="Times New Roman" w:cs="Times New Roman"/>
          <w:sz w:val="24"/>
          <w:szCs w:val="24"/>
        </w:rPr>
        <w:t>)</w:t>
      </w:r>
      <w:r w:rsidRPr="009E4C31">
        <w:rPr>
          <w:rFonts w:ascii="Times New Roman" w:hAnsi="Times New Roman" w:cs="Times New Roman"/>
          <w:sz w:val="24"/>
          <w:szCs w:val="24"/>
        </w:rPr>
        <w:t>. The direct method accounts for cash flows and flows that affect all current assets and liability accounts, constituting the vast majority of the entity's current business. Direct preparers must provide operating cash flo</w:t>
      </w:r>
      <w:r w:rsidR="003B5B60">
        <w:rPr>
          <w:rFonts w:ascii="Times New Roman" w:hAnsi="Times New Roman" w:cs="Times New Roman"/>
          <w:sz w:val="24"/>
          <w:szCs w:val="24"/>
        </w:rPr>
        <w:t>ws in indirect ways. This method</w:t>
      </w:r>
      <w:r w:rsidRPr="009E4C31">
        <w:rPr>
          <w:rFonts w:ascii="Times New Roman" w:hAnsi="Times New Roman" w:cs="Times New Roman"/>
          <w:sz w:val="24"/>
          <w:szCs w:val="24"/>
        </w:rPr>
        <w:t xml:space="preserve"> separate</w:t>
      </w:r>
      <w:r w:rsidR="003B5B60">
        <w:rPr>
          <w:rFonts w:ascii="Times New Roman" w:hAnsi="Times New Roman" w:cs="Times New Roman"/>
          <w:sz w:val="24"/>
          <w:szCs w:val="24"/>
        </w:rPr>
        <w:t>s</w:t>
      </w:r>
      <w:r w:rsidRPr="009E4C31">
        <w:rPr>
          <w:rFonts w:ascii="Times New Roman" w:hAnsi="Times New Roman" w:cs="Times New Roman"/>
          <w:sz w:val="24"/>
          <w:szCs w:val="24"/>
        </w:rPr>
        <w:t xml:space="preserve"> the current net profit of cash flow from operating activities arising from the indirect method. </w:t>
      </w:r>
    </w:p>
    <w:p w:rsidR="00A913D1" w:rsidRDefault="00A913D1" w:rsidP="00152040">
      <w:pPr>
        <w:spacing w:line="480" w:lineRule="auto"/>
        <w:jc w:val="center"/>
        <w:rPr>
          <w:rFonts w:ascii="Times New Roman" w:hAnsi="Times New Roman" w:cs="Times New Roman"/>
          <w:sz w:val="24"/>
          <w:szCs w:val="24"/>
        </w:rPr>
      </w:pPr>
    </w:p>
    <w:p w:rsidR="00A913D1" w:rsidRDefault="00A913D1" w:rsidP="00152040">
      <w:pPr>
        <w:spacing w:line="480" w:lineRule="auto"/>
        <w:jc w:val="center"/>
        <w:rPr>
          <w:rFonts w:ascii="Times New Roman" w:hAnsi="Times New Roman" w:cs="Times New Roman"/>
          <w:sz w:val="24"/>
          <w:szCs w:val="24"/>
        </w:rPr>
      </w:pPr>
    </w:p>
    <w:p w:rsidR="00D12C6C" w:rsidRDefault="00D12C6C" w:rsidP="00D12C6C">
      <w:pPr>
        <w:spacing w:line="480" w:lineRule="auto"/>
        <w:rPr>
          <w:rFonts w:ascii="Times New Roman" w:hAnsi="Times New Roman" w:cs="Times New Roman"/>
          <w:sz w:val="24"/>
          <w:szCs w:val="24"/>
        </w:rPr>
      </w:pPr>
    </w:p>
    <w:p w:rsidR="00152040" w:rsidRPr="00152040" w:rsidRDefault="00541BB1" w:rsidP="00152040">
      <w:pPr>
        <w:spacing w:line="480" w:lineRule="auto"/>
        <w:jc w:val="center"/>
        <w:rPr>
          <w:rFonts w:ascii="Times New Roman" w:hAnsi="Times New Roman" w:cs="Times New Roman"/>
          <w:sz w:val="24"/>
          <w:szCs w:val="24"/>
        </w:rPr>
      </w:pPr>
      <w:r w:rsidRPr="00152040">
        <w:rPr>
          <w:rFonts w:ascii="Times New Roman" w:hAnsi="Times New Roman" w:cs="Times New Roman"/>
          <w:sz w:val="24"/>
          <w:szCs w:val="24"/>
        </w:rPr>
        <w:lastRenderedPageBreak/>
        <w:t>References</w:t>
      </w:r>
    </w:p>
    <w:p w:rsidR="00152040" w:rsidRPr="00152040" w:rsidRDefault="00541BB1" w:rsidP="00A27D84">
      <w:pPr>
        <w:spacing w:line="480" w:lineRule="auto"/>
        <w:ind w:left="720" w:hanging="720"/>
        <w:rPr>
          <w:rFonts w:ascii="Times New Roman" w:hAnsi="Times New Roman" w:cs="Times New Roman"/>
          <w:sz w:val="24"/>
          <w:szCs w:val="24"/>
        </w:rPr>
      </w:pPr>
      <w:proofErr w:type="spellStart"/>
      <w:r w:rsidRPr="00152040">
        <w:rPr>
          <w:rFonts w:ascii="Times New Roman" w:hAnsi="Times New Roman" w:cs="Times New Roman"/>
          <w:color w:val="222222"/>
          <w:sz w:val="24"/>
          <w:szCs w:val="24"/>
          <w:shd w:val="clear" w:color="auto" w:fill="FFFFFF"/>
        </w:rPr>
        <w:t>Farshadfar</w:t>
      </w:r>
      <w:proofErr w:type="spellEnd"/>
      <w:r w:rsidRPr="00152040">
        <w:rPr>
          <w:rFonts w:ascii="Times New Roman" w:hAnsi="Times New Roman" w:cs="Times New Roman"/>
          <w:color w:val="222222"/>
          <w:sz w:val="24"/>
          <w:szCs w:val="24"/>
          <w:shd w:val="clear" w:color="auto" w:fill="FFFFFF"/>
        </w:rPr>
        <w:t xml:space="preserve">, S., &amp; </w:t>
      </w:r>
      <w:proofErr w:type="spellStart"/>
      <w:r w:rsidRPr="00152040">
        <w:rPr>
          <w:rFonts w:ascii="Times New Roman" w:hAnsi="Times New Roman" w:cs="Times New Roman"/>
          <w:color w:val="222222"/>
          <w:sz w:val="24"/>
          <w:szCs w:val="24"/>
          <w:shd w:val="clear" w:color="auto" w:fill="FFFFFF"/>
        </w:rPr>
        <w:t>Monem</w:t>
      </w:r>
      <w:proofErr w:type="spellEnd"/>
      <w:r w:rsidRPr="00152040">
        <w:rPr>
          <w:rFonts w:ascii="Times New Roman" w:hAnsi="Times New Roman" w:cs="Times New Roman"/>
          <w:color w:val="222222"/>
          <w:sz w:val="24"/>
          <w:szCs w:val="24"/>
          <w:shd w:val="clear" w:color="auto" w:fill="FFFFFF"/>
        </w:rPr>
        <w:t>, R. (2013). Further evidence on the usefulness of direct method cash flow components for forecasting future cash flows. </w:t>
      </w:r>
      <w:r w:rsidRPr="00152040">
        <w:rPr>
          <w:rFonts w:ascii="Times New Roman" w:hAnsi="Times New Roman" w:cs="Times New Roman"/>
          <w:iCs/>
          <w:color w:val="222222"/>
          <w:sz w:val="24"/>
          <w:szCs w:val="24"/>
          <w:shd w:val="clear" w:color="auto" w:fill="FFFFFF"/>
        </w:rPr>
        <w:t>The international journal of accounting</w:t>
      </w:r>
      <w:r>
        <w:rPr>
          <w:rFonts w:ascii="Times New Roman" w:hAnsi="Times New Roman" w:cs="Times New Roman"/>
          <w:color w:val="222222"/>
          <w:sz w:val="24"/>
          <w:szCs w:val="24"/>
          <w:shd w:val="clear" w:color="auto" w:fill="FFFFFF"/>
        </w:rPr>
        <w:t>.</w:t>
      </w:r>
    </w:p>
    <w:p w:rsidR="00152040" w:rsidRPr="00152040" w:rsidRDefault="00541BB1" w:rsidP="00A27D84">
      <w:pPr>
        <w:spacing w:line="480" w:lineRule="auto"/>
        <w:ind w:left="720" w:hanging="720"/>
        <w:rPr>
          <w:rFonts w:ascii="Times New Roman" w:hAnsi="Times New Roman" w:cs="Times New Roman"/>
          <w:color w:val="222222"/>
          <w:sz w:val="24"/>
          <w:szCs w:val="24"/>
          <w:shd w:val="clear" w:color="auto" w:fill="FFFFFF"/>
        </w:rPr>
      </w:pPr>
      <w:r w:rsidRPr="00152040">
        <w:rPr>
          <w:rFonts w:ascii="Times New Roman" w:hAnsi="Times New Roman" w:cs="Times New Roman"/>
          <w:color w:val="222222"/>
          <w:sz w:val="24"/>
          <w:szCs w:val="24"/>
          <w:shd w:val="clear" w:color="auto" w:fill="FFFFFF"/>
        </w:rPr>
        <w:t xml:space="preserve">Castro-Santos, L., </w:t>
      </w:r>
      <w:proofErr w:type="spellStart"/>
      <w:r w:rsidRPr="00152040">
        <w:rPr>
          <w:rFonts w:ascii="Times New Roman" w:hAnsi="Times New Roman" w:cs="Times New Roman"/>
          <w:color w:val="222222"/>
          <w:sz w:val="24"/>
          <w:szCs w:val="24"/>
          <w:shd w:val="clear" w:color="auto" w:fill="FFFFFF"/>
        </w:rPr>
        <w:t>Filgueira-Vizoso</w:t>
      </w:r>
      <w:proofErr w:type="spellEnd"/>
      <w:r w:rsidRPr="00152040">
        <w:rPr>
          <w:rFonts w:ascii="Times New Roman" w:hAnsi="Times New Roman" w:cs="Times New Roman"/>
          <w:color w:val="222222"/>
          <w:sz w:val="24"/>
          <w:szCs w:val="24"/>
          <w:shd w:val="clear" w:color="auto" w:fill="FFFFFF"/>
        </w:rPr>
        <w:t xml:space="preserve">, A., </w:t>
      </w:r>
      <w:proofErr w:type="spellStart"/>
      <w:r w:rsidRPr="00152040">
        <w:rPr>
          <w:rFonts w:ascii="Times New Roman" w:hAnsi="Times New Roman" w:cs="Times New Roman"/>
          <w:color w:val="222222"/>
          <w:sz w:val="24"/>
          <w:szCs w:val="24"/>
          <w:shd w:val="clear" w:color="auto" w:fill="FFFFFF"/>
        </w:rPr>
        <w:t>Carra</w:t>
      </w:r>
      <w:bookmarkStart w:id="0" w:name="_GoBack"/>
      <w:bookmarkEnd w:id="0"/>
      <w:r w:rsidRPr="00152040">
        <w:rPr>
          <w:rFonts w:ascii="Times New Roman" w:hAnsi="Times New Roman" w:cs="Times New Roman"/>
          <w:color w:val="222222"/>
          <w:sz w:val="24"/>
          <w:szCs w:val="24"/>
          <w:shd w:val="clear" w:color="auto" w:fill="FFFFFF"/>
        </w:rPr>
        <w:t>l-Couce</w:t>
      </w:r>
      <w:proofErr w:type="spellEnd"/>
      <w:r w:rsidRPr="00152040">
        <w:rPr>
          <w:rFonts w:ascii="Times New Roman" w:hAnsi="Times New Roman" w:cs="Times New Roman"/>
          <w:color w:val="222222"/>
          <w:sz w:val="24"/>
          <w:szCs w:val="24"/>
          <w:shd w:val="clear" w:color="auto" w:fill="FFFFFF"/>
        </w:rPr>
        <w:t xml:space="preserve">, L., &amp; </w:t>
      </w:r>
      <w:proofErr w:type="spellStart"/>
      <w:r w:rsidRPr="00152040">
        <w:rPr>
          <w:rFonts w:ascii="Times New Roman" w:hAnsi="Times New Roman" w:cs="Times New Roman"/>
          <w:color w:val="222222"/>
          <w:sz w:val="24"/>
          <w:szCs w:val="24"/>
          <w:shd w:val="clear" w:color="auto" w:fill="FFFFFF"/>
        </w:rPr>
        <w:t>Formoso</w:t>
      </w:r>
      <w:proofErr w:type="spellEnd"/>
      <w:r w:rsidRPr="00152040">
        <w:rPr>
          <w:rFonts w:ascii="Times New Roman" w:hAnsi="Times New Roman" w:cs="Times New Roman"/>
          <w:color w:val="222222"/>
          <w:sz w:val="24"/>
          <w:szCs w:val="24"/>
          <w:shd w:val="clear" w:color="auto" w:fill="FFFFFF"/>
        </w:rPr>
        <w:t>, J. Á. F. (2016). Economic feasibility of floating offshore wind farms. </w:t>
      </w:r>
      <w:r w:rsidRPr="00152040">
        <w:rPr>
          <w:rFonts w:ascii="Times New Roman" w:hAnsi="Times New Roman" w:cs="Times New Roman"/>
          <w:iCs/>
          <w:color w:val="222222"/>
          <w:sz w:val="24"/>
          <w:szCs w:val="24"/>
          <w:shd w:val="clear" w:color="auto" w:fill="FFFFFF"/>
        </w:rPr>
        <w:t>Energy</w:t>
      </w:r>
      <w:r>
        <w:rPr>
          <w:rFonts w:ascii="Times New Roman" w:hAnsi="Times New Roman" w:cs="Times New Roman"/>
          <w:color w:val="222222"/>
          <w:sz w:val="24"/>
          <w:szCs w:val="24"/>
          <w:shd w:val="clear" w:color="auto" w:fill="FFFFFF"/>
        </w:rPr>
        <w:t>.</w:t>
      </w:r>
      <w:r w:rsidRPr="00152040">
        <w:rPr>
          <w:rFonts w:ascii="Times New Roman" w:hAnsi="Times New Roman" w:cs="Times New Roman"/>
          <w:color w:val="222222"/>
          <w:sz w:val="24"/>
          <w:szCs w:val="24"/>
          <w:shd w:val="clear" w:color="auto" w:fill="FFFFFF"/>
        </w:rPr>
        <w:t> </w:t>
      </w:r>
    </w:p>
    <w:p w:rsidR="00152040" w:rsidRPr="00152040" w:rsidRDefault="00541BB1" w:rsidP="00A27D84">
      <w:pPr>
        <w:spacing w:line="480" w:lineRule="auto"/>
        <w:ind w:left="720" w:hanging="720"/>
        <w:rPr>
          <w:rFonts w:ascii="Times New Roman" w:hAnsi="Times New Roman" w:cs="Times New Roman"/>
          <w:color w:val="222222"/>
          <w:sz w:val="24"/>
          <w:szCs w:val="24"/>
          <w:shd w:val="clear" w:color="auto" w:fill="FFFFFF"/>
        </w:rPr>
      </w:pPr>
      <w:proofErr w:type="spellStart"/>
      <w:r w:rsidRPr="00152040">
        <w:rPr>
          <w:rFonts w:ascii="Times New Roman" w:hAnsi="Times New Roman" w:cs="Times New Roman"/>
          <w:color w:val="222222"/>
          <w:sz w:val="24"/>
          <w:szCs w:val="24"/>
          <w:shd w:val="clear" w:color="auto" w:fill="FFFFFF"/>
        </w:rPr>
        <w:t>Kordestani</w:t>
      </w:r>
      <w:proofErr w:type="spellEnd"/>
      <w:r w:rsidRPr="00152040">
        <w:rPr>
          <w:rFonts w:ascii="Times New Roman" w:hAnsi="Times New Roman" w:cs="Times New Roman"/>
          <w:color w:val="222222"/>
          <w:sz w:val="24"/>
          <w:szCs w:val="24"/>
          <w:shd w:val="clear" w:color="auto" w:fill="FFFFFF"/>
        </w:rPr>
        <w:t xml:space="preserve">, G., </w:t>
      </w:r>
      <w:proofErr w:type="spellStart"/>
      <w:r w:rsidRPr="00152040">
        <w:rPr>
          <w:rFonts w:ascii="Times New Roman" w:hAnsi="Times New Roman" w:cs="Times New Roman"/>
          <w:color w:val="222222"/>
          <w:sz w:val="24"/>
          <w:szCs w:val="24"/>
          <w:shd w:val="clear" w:color="auto" w:fill="FFFFFF"/>
        </w:rPr>
        <w:t>Bakhtiari</w:t>
      </w:r>
      <w:proofErr w:type="spellEnd"/>
      <w:r w:rsidRPr="00152040">
        <w:rPr>
          <w:rFonts w:ascii="Times New Roman" w:hAnsi="Times New Roman" w:cs="Times New Roman"/>
          <w:color w:val="222222"/>
          <w:sz w:val="24"/>
          <w:szCs w:val="24"/>
          <w:shd w:val="clear" w:color="auto" w:fill="FFFFFF"/>
        </w:rPr>
        <w:t xml:space="preserve">, M., &amp; </w:t>
      </w:r>
      <w:proofErr w:type="spellStart"/>
      <w:r w:rsidRPr="00152040">
        <w:rPr>
          <w:rFonts w:ascii="Times New Roman" w:hAnsi="Times New Roman" w:cs="Times New Roman"/>
          <w:color w:val="222222"/>
          <w:sz w:val="24"/>
          <w:szCs w:val="24"/>
          <w:shd w:val="clear" w:color="auto" w:fill="FFFFFF"/>
        </w:rPr>
        <w:t>Biglari</w:t>
      </w:r>
      <w:proofErr w:type="spellEnd"/>
      <w:r w:rsidRPr="00152040">
        <w:rPr>
          <w:rFonts w:ascii="Times New Roman" w:hAnsi="Times New Roman" w:cs="Times New Roman"/>
          <w:color w:val="222222"/>
          <w:sz w:val="24"/>
          <w:szCs w:val="24"/>
          <w:shd w:val="clear" w:color="auto" w:fill="FFFFFF"/>
        </w:rPr>
        <w:t>, V. (2011). Ability of combinations of cash flow components to predict financial distress. </w:t>
      </w:r>
      <w:r w:rsidRPr="00152040">
        <w:rPr>
          <w:rFonts w:ascii="Times New Roman" w:hAnsi="Times New Roman" w:cs="Times New Roman"/>
          <w:iCs/>
          <w:color w:val="222222"/>
          <w:sz w:val="24"/>
          <w:szCs w:val="24"/>
          <w:shd w:val="clear" w:color="auto" w:fill="FFFFFF"/>
        </w:rPr>
        <w:t>Business: Theory and practice</w:t>
      </w:r>
      <w:r>
        <w:rPr>
          <w:rFonts w:ascii="Times New Roman" w:hAnsi="Times New Roman" w:cs="Times New Roman"/>
          <w:color w:val="222222"/>
          <w:sz w:val="24"/>
          <w:szCs w:val="24"/>
          <w:shd w:val="clear" w:color="auto" w:fill="FFFFFF"/>
        </w:rPr>
        <w:t>.</w:t>
      </w:r>
    </w:p>
    <w:p w:rsidR="00152040" w:rsidRPr="00152040" w:rsidRDefault="00152040" w:rsidP="00152040">
      <w:pPr>
        <w:spacing w:line="480" w:lineRule="auto"/>
        <w:rPr>
          <w:rFonts w:ascii="Times New Roman" w:hAnsi="Times New Roman" w:cs="Times New Roman"/>
          <w:sz w:val="24"/>
          <w:szCs w:val="24"/>
        </w:rPr>
      </w:pPr>
    </w:p>
    <w:sectPr w:rsidR="00152040" w:rsidRPr="00152040" w:rsidSect="00152040">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C27" w:rsidRDefault="00F72C27">
      <w:pPr>
        <w:spacing w:after="0" w:line="240" w:lineRule="auto"/>
      </w:pPr>
      <w:r>
        <w:separator/>
      </w:r>
    </w:p>
  </w:endnote>
  <w:endnote w:type="continuationSeparator" w:id="0">
    <w:p w:rsidR="00F72C27" w:rsidRDefault="00F7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C27" w:rsidRDefault="00F72C27">
      <w:pPr>
        <w:spacing w:after="0" w:line="240" w:lineRule="auto"/>
      </w:pPr>
      <w:r>
        <w:separator/>
      </w:r>
    </w:p>
  </w:footnote>
  <w:footnote w:type="continuationSeparator" w:id="0">
    <w:p w:rsidR="00F72C27" w:rsidRDefault="00F72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1584"/>
      <w:docPartObj>
        <w:docPartGallery w:val="Page Numbers (Top of Page)"/>
        <w:docPartUnique/>
      </w:docPartObj>
    </w:sdtPr>
    <w:sdtEndPr>
      <w:rPr>
        <w:noProof/>
      </w:rPr>
    </w:sdtEndPr>
    <w:sdtContent>
      <w:p w:rsidR="00D12C6C" w:rsidRDefault="00D12C6C" w:rsidP="00D12C6C">
        <w:pPr>
          <w:pStyle w:val="Header"/>
          <w:jc w:val="right"/>
        </w:pPr>
        <w:r>
          <w:t xml:space="preserve">The Statement of Cash Flow                                                                                                                                       </w:t>
        </w:r>
        <w:r>
          <w:fldChar w:fldCharType="begin"/>
        </w:r>
        <w:r>
          <w:instrText xml:space="preserve"> PAGE   \* MERGEFORMAT </w:instrText>
        </w:r>
        <w:r>
          <w:fldChar w:fldCharType="separate"/>
        </w:r>
        <w:r w:rsidR="00A27D84">
          <w:rPr>
            <w:noProof/>
          </w:rPr>
          <w:t>2</w:t>
        </w:r>
        <w:r>
          <w:rPr>
            <w:noProof/>
          </w:rPr>
          <w:fldChar w:fldCharType="end"/>
        </w:r>
      </w:p>
    </w:sdtContent>
  </w:sdt>
  <w:p w:rsidR="00152040" w:rsidRDefault="001520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040" w:rsidRDefault="00541BB1">
    <w:pPr>
      <w:pStyle w:val="Header"/>
    </w:pPr>
    <w:r>
      <w:t>Running head: The Statement of Cash Flow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31"/>
    <w:rsid w:val="00152040"/>
    <w:rsid w:val="00170BDF"/>
    <w:rsid w:val="003B5B60"/>
    <w:rsid w:val="00482ED2"/>
    <w:rsid w:val="00541BB1"/>
    <w:rsid w:val="00695C79"/>
    <w:rsid w:val="009E4C31"/>
    <w:rsid w:val="00A27D84"/>
    <w:rsid w:val="00A82F8F"/>
    <w:rsid w:val="00A913D1"/>
    <w:rsid w:val="00AF28B1"/>
    <w:rsid w:val="00D12C6C"/>
    <w:rsid w:val="00EC45AE"/>
    <w:rsid w:val="00F7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8C927-9F89-4D97-B89E-C0B009A0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9E4C31"/>
  </w:style>
  <w:style w:type="paragraph" w:styleId="Header">
    <w:name w:val="header"/>
    <w:basedOn w:val="Normal"/>
    <w:link w:val="HeaderChar"/>
    <w:uiPriority w:val="99"/>
    <w:unhideWhenUsed/>
    <w:rsid w:val="00152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040"/>
  </w:style>
  <w:style w:type="paragraph" w:styleId="Footer">
    <w:name w:val="footer"/>
    <w:basedOn w:val="Normal"/>
    <w:link w:val="FooterChar"/>
    <w:uiPriority w:val="99"/>
    <w:unhideWhenUsed/>
    <w:rsid w:val="00152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cp:revision>
  <dcterms:created xsi:type="dcterms:W3CDTF">2021-04-17T21:57:00Z</dcterms:created>
  <dcterms:modified xsi:type="dcterms:W3CDTF">2021-04-17T23:34:00Z</dcterms:modified>
</cp:coreProperties>
</file>